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DE4" w:rsidRPr="0057102F" w:rsidRDefault="005A1DE4" w:rsidP="005A1DE4">
      <w:pPr>
        <w:pStyle w:val="NormalWeb"/>
        <w:shd w:val="clear" w:color="auto" w:fill="FFFFFF"/>
        <w:spacing w:before="0" w:beforeAutospacing="0" w:after="0" w:afterAutospacing="0"/>
        <w:ind w:left="4536"/>
        <w:jc w:val="right"/>
        <w:rPr>
          <w:rStyle w:val="Strong"/>
          <w:rFonts w:ascii="Palatino Linotype" w:hAnsi="Palatino Linotype" w:cstheme="minorHAnsi"/>
          <w:color w:val="000000"/>
          <w:lang w:val="az-Latn-AZ"/>
        </w:rPr>
      </w:pPr>
      <w:r w:rsidRPr="0057102F">
        <w:rPr>
          <w:rStyle w:val="Strong"/>
          <w:rFonts w:ascii="Palatino Linotype" w:hAnsi="Palatino Linotype" w:cstheme="minorHAnsi"/>
          <w:color w:val="000000"/>
          <w:lang w:val="az-Latn-AZ"/>
        </w:rPr>
        <w:t xml:space="preserve">Bakı Ağır Cinayətlər Məhkəməsinə, sədrlik edən hakim </w:t>
      </w:r>
      <w:proofErr w:type="spellStart"/>
      <w:r w:rsidRPr="0057102F">
        <w:rPr>
          <w:rStyle w:val="Strong"/>
          <w:rFonts w:ascii="Palatino Linotype" w:hAnsi="Palatino Linotype" w:cstheme="minorHAnsi"/>
          <w:color w:val="000000"/>
          <w:lang w:val="az-Latn-AZ"/>
        </w:rPr>
        <w:t>Ramella</w:t>
      </w:r>
      <w:proofErr w:type="spellEnd"/>
      <w:r w:rsidRPr="0057102F">
        <w:rPr>
          <w:rStyle w:val="Strong"/>
          <w:rFonts w:ascii="Palatino Linotype" w:hAnsi="Palatino Linotype" w:cstheme="minorHAnsi"/>
          <w:color w:val="000000"/>
          <w:lang w:val="az-Latn-AZ"/>
        </w:rPr>
        <w:t xml:space="preserve"> Allahverdiyevaya </w:t>
      </w:r>
    </w:p>
    <w:p w:rsidR="005A1DE4" w:rsidRPr="0057102F" w:rsidRDefault="005A1DE4" w:rsidP="005A1DE4">
      <w:pPr>
        <w:pStyle w:val="NormalWeb"/>
        <w:shd w:val="clear" w:color="auto" w:fill="FFFFFF"/>
        <w:spacing w:before="0" w:beforeAutospacing="0" w:after="0" w:afterAutospacing="0"/>
        <w:ind w:left="4536"/>
        <w:jc w:val="right"/>
        <w:rPr>
          <w:rFonts w:ascii="Palatino Linotype" w:hAnsi="Palatino Linotype" w:cstheme="minorHAnsi"/>
          <w:i/>
          <w:lang w:val="az-Latn-AZ"/>
        </w:rPr>
      </w:pPr>
    </w:p>
    <w:p w:rsidR="005A1DE4" w:rsidRPr="0057102F" w:rsidRDefault="005A1DE4" w:rsidP="005A1DE4">
      <w:pPr>
        <w:pStyle w:val="NormalWeb"/>
        <w:shd w:val="clear" w:color="auto" w:fill="FFFFFF"/>
        <w:spacing w:before="0" w:beforeAutospacing="0" w:after="0" w:afterAutospacing="0"/>
        <w:ind w:left="4536"/>
        <w:rPr>
          <w:rFonts w:ascii="Palatino Linotype" w:hAnsi="Palatino Linotype" w:cstheme="minorHAnsi"/>
          <w:i/>
          <w:lang w:val="az-Latn-AZ"/>
        </w:rPr>
      </w:pPr>
      <w:r w:rsidRPr="0057102F">
        <w:rPr>
          <w:rFonts w:ascii="Palatino Linotype" w:hAnsi="Palatino Linotype" w:cstheme="minorHAnsi"/>
          <w:lang w:val="az-Latn-AZ"/>
        </w:rPr>
        <w:t xml:space="preserve">1520060317 </w:t>
      </w:r>
      <w:r w:rsidRPr="0057102F">
        <w:rPr>
          <w:rFonts w:ascii="Palatino Linotype" w:eastAsia="Arial Unicode MS" w:hAnsi="Palatino Linotype" w:cstheme="minorHAnsi"/>
          <w:lang w:val="az-Latn-AZ"/>
        </w:rPr>
        <w:t xml:space="preserve">saylı cinayət işi üzrə </w:t>
      </w:r>
      <w:proofErr w:type="spellStart"/>
      <w:r w:rsidRPr="0057102F">
        <w:rPr>
          <w:rFonts w:ascii="Palatino Linotype" w:eastAsia="Arial Unicode MS" w:hAnsi="Palatino Linotype" w:cstheme="minorHAnsi"/>
          <w:lang w:val="az-Latn-AZ"/>
        </w:rPr>
        <w:t>təqsirləndirilən</w:t>
      </w:r>
      <w:proofErr w:type="spellEnd"/>
      <w:r w:rsidRPr="0057102F">
        <w:rPr>
          <w:rFonts w:ascii="Palatino Linotype" w:eastAsia="Arial Unicode MS" w:hAnsi="Palatino Linotype" w:cstheme="minorHAnsi"/>
          <w:lang w:val="az-Latn-AZ"/>
        </w:rPr>
        <w:t xml:space="preserve"> İsmayılova Xədicə Rövşən qızının</w:t>
      </w:r>
      <w:r w:rsidRPr="0057102F">
        <w:rPr>
          <w:rFonts w:ascii="Palatino Linotype" w:eastAsia="Arial Unicode MS" w:hAnsi="Palatino Linotype" w:cstheme="minorHAnsi"/>
          <w:i/>
          <w:lang w:val="az-Latn-AZ"/>
        </w:rPr>
        <w:t xml:space="preserve"> </w:t>
      </w:r>
      <w:r w:rsidRPr="0057102F">
        <w:rPr>
          <w:rStyle w:val="Emphasis"/>
          <w:rFonts w:ascii="Palatino Linotype" w:hAnsi="Palatino Linotype" w:cstheme="minorHAnsi"/>
          <w:color w:val="000000"/>
          <w:lang w:val="az-Latn-AZ"/>
        </w:rPr>
        <w:t>müdafiəçiləri Fəxrəddin Mehdiyev və  Fariz Namazlı tərəfindən</w:t>
      </w:r>
    </w:p>
    <w:p w:rsidR="005A1DE4" w:rsidRPr="0057102F" w:rsidRDefault="005A1DE4" w:rsidP="005A1DE4">
      <w:pPr>
        <w:jc w:val="right"/>
        <w:rPr>
          <w:rFonts w:ascii="Palatino Linotype" w:eastAsia="Arial Unicode MS" w:hAnsi="Palatino Linotype" w:cstheme="minorHAnsi"/>
          <w:i/>
          <w:sz w:val="24"/>
          <w:szCs w:val="24"/>
          <w:lang w:val="az-Latn-AZ"/>
        </w:rPr>
      </w:pPr>
    </w:p>
    <w:p w:rsidR="005A1DE4" w:rsidRPr="0057102F" w:rsidRDefault="005A1DE4" w:rsidP="005A1DE4">
      <w:pPr>
        <w:jc w:val="center"/>
        <w:rPr>
          <w:rFonts w:ascii="Palatino Linotype" w:eastAsia="Arial Unicode MS" w:hAnsi="Palatino Linotype" w:cstheme="minorHAnsi"/>
          <w:b/>
          <w:sz w:val="24"/>
          <w:szCs w:val="24"/>
          <w:lang w:val="az-Latn-AZ"/>
        </w:rPr>
      </w:pPr>
    </w:p>
    <w:p w:rsidR="005A1DE4" w:rsidRPr="0057102F" w:rsidRDefault="005A1DE4" w:rsidP="005A1DE4">
      <w:pPr>
        <w:jc w:val="center"/>
        <w:rPr>
          <w:rFonts w:ascii="Palatino Linotype" w:eastAsia="Arial Unicode MS" w:hAnsi="Palatino Linotype" w:cstheme="minorHAnsi"/>
          <w:b/>
          <w:sz w:val="24"/>
          <w:szCs w:val="24"/>
          <w:lang w:val="az-Latn-AZ"/>
        </w:rPr>
      </w:pPr>
      <w:r w:rsidRPr="0057102F">
        <w:rPr>
          <w:rFonts w:ascii="Palatino Linotype" w:eastAsia="Arial Unicode MS" w:hAnsi="Palatino Linotype" w:cstheme="minorHAnsi"/>
          <w:b/>
          <w:sz w:val="24"/>
          <w:szCs w:val="24"/>
          <w:lang w:val="az-Latn-AZ"/>
        </w:rPr>
        <w:t>V ə s a t ə t</w:t>
      </w:r>
    </w:p>
    <w:p w:rsidR="005A1DE4" w:rsidRPr="0057102F" w:rsidRDefault="005A1DE4" w:rsidP="005A1DE4">
      <w:pPr>
        <w:pStyle w:val="NormalWeb"/>
        <w:shd w:val="clear" w:color="auto" w:fill="FFFFFF"/>
        <w:spacing w:before="0" w:beforeAutospacing="0" w:after="0" w:afterAutospacing="0"/>
        <w:ind w:firstLine="720"/>
        <w:jc w:val="both"/>
        <w:rPr>
          <w:rFonts w:ascii="Palatino Linotype" w:hAnsi="Palatino Linotype" w:cstheme="minorHAnsi"/>
          <w:color w:val="000000"/>
          <w:lang w:val="az-Latn-AZ"/>
        </w:rPr>
      </w:pPr>
    </w:p>
    <w:p w:rsidR="005A1DE4" w:rsidRPr="0057102F" w:rsidRDefault="005A1DE4" w:rsidP="005A1DE4">
      <w:pPr>
        <w:pStyle w:val="NormalWeb"/>
        <w:shd w:val="clear" w:color="auto" w:fill="FFFFFF"/>
        <w:spacing w:before="0" w:beforeAutospacing="0" w:after="0" w:afterAutospacing="0"/>
        <w:ind w:firstLine="720"/>
        <w:jc w:val="both"/>
        <w:rPr>
          <w:rFonts w:ascii="Palatino Linotype" w:hAnsi="Palatino Linotype" w:cstheme="minorHAnsi"/>
          <w:color w:val="000000"/>
          <w:lang w:val="az-Latn-AZ"/>
        </w:rPr>
      </w:pPr>
    </w:p>
    <w:p w:rsidR="005A1DE4" w:rsidRPr="0057102F" w:rsidRDefault="005A1DE4" w:rsidP="005A1DE4">
      <w:pPr>
        <w:pStyle w:val="NormalWeb"/>
        <w:shd w:val="clear" w:color="auto" w:fill="FFFFFF"/>
        <w:spacing w:before="0" w:beforeAutospacing="0" w:after="0" w:afterAutospacing="0"/>
        <w:ind w:firstLine="720"/>
        <w:jc w:val="both"/>
        <w:rPr>
          <w:rFonts w:ascii="Palatino Linotype" w:hAnsi="Palatino Linotype" w:cstheme="minorHAnsi"/>
          <w:lang w:val="az-Latn-AZ"/>
        </w:rPr>
      </w:pPr>
      <w:r w:rsidRPr="0057102F">
        <w:rPr>
          <w:rFonts w:ascii="Palatino Linotype" w:hAnsi="Palatino Linotype" w:cstheme="minorHAnsi"/>
          <w:color w:val="000000"/>
          <w:lang w:val="az-Latn-AZ"/>
        </w:rPr>
        <w:t xml:space="preserve">Hüquqlarını müdafiə etdiyimiz </w:t>
      </w:r>
      <w:r w:rsidRPr="0057102F">
        <w:rPr>
          <w:rFonts w:ascii="Palatino Linotype" w:eastAsia="Arial Unicode MS" w:hAnsi="Palatino Linotype" w:cstheme="minorHAnsi"/>
          <w:lang w:val="az-Latn-AZ"/>
        </w:rPr>
        <w:t>İsmayılova Xədicə Rövşən qızına</w:t>
      </w:r>
      <w:r w:rsidRPr="0057102F">
        <w:rPr>
          <w:rFonts w:ascii="Palatino Linotype" w:hAnsi="Palatino Linotype" w:cstheme="minorHAnsi"/>
          <w:color w:val="000000"/>
          <w:lang w:val="az-Latn-AZ"/>
        </w:rPr>
        <w:t xml:space="preserve"> Azərbaycan Respublikası Cinayət Məcəlləsinin 179.3.2, 192.2.2, 213.1, 308.2 və 125-ci maddələri ilə nəzərdə tutulan ittiham elan </w:t>
      </w:r>
      <w:proofErr w:type="spellStart"/>
      <w:r w:rsidRPr="0057102F">
        <w:rPr>
          <w:rFonts w:ascii="Palatino Linotype" w:hAnsi="Palatino Linotype" w:cstheme="minorHAnsi"/>
          <w:color w:val="000000"/>
          <w:lang w:val="az-Latn-AZ"/>
        </w:rPr>
        <w:t>edilmişdir</w:t>
      </w:r>
      <w:proofErr w:type="spellEnd"/>
      <w:r w:rsidRPr="0057102F">
        <w:rPr>
          <w:rFonts w:ascii="Palatino Linotype" w:hAnsi="Palatino Linotype" w:cstheme="minorHAnsi"/>
          <w:color w:val="000000"/>
          <w:lang w:val="az-Latn-AZ"/>
        </w:rPr>
        <w:t xml:space="preserve">. </w:t>
      </w:r>
      <w:r w:rsidRPr="0057102F">
        <w:rPr>
          <w:rFonts w:ascii="Palatino Linotype" w:hAnsi="Palatino Linotype" w:cstheme="minorHAnsi"/>
          <w:lang w:val="az-Latn-AZ"/>
        </w:rPr>
        <w:t xml:space="preserve">Hazırda cinayət işi sizin </w:t>
      </w:r>
      <w:proofErr w:type="spellStart"/>
      <w:r w:rsidRPr="0057102F">
        <w:rPr>
          <w:rFonts w:ascii="Palatino Linotype" w:hAnsi="Palatino Linotype" w:cstheme="minorHAnsi"/>
          <w:lang w:val="az-Latn-AZ"/>
        </w:rPr>
        <w:t>icraatınızdadır</w:t>
      </w:r>
      <w:proofErr w:type="spellEnd"/>
      <w:r w:rsidRPr="0057102F">
        <w:rPr>
          <w:rFonts w:ascii="Palatino Linotype" w:hAnsi="Palatino Linotype" w:cstheme="minorHAnsi"/>
          <w:lang w:val="az-Latn-AZ"/>
        </w:rPr>
        <w:t xml:space="preserve">. </w:t>
      </w:r>
      <w:proofErr w:type="spellStart"/>
      <w:r w:rsidRPr="0057102F">
        <w:rPr>
          <w:rFonts w:ascii="Palatino Linotype" w:hAnsi="Palatino Linotype" w:cstheme="minorHAnsi"/>
          <w:lang w:val="az-Latn-AZ"/>
        </w:rPr>
        <w:t>X.İsmayılova</w:t>
      </w:r>
      <w:proofErr w:type="spellEnd"/>
      <w:r w:rsidRPr="0057102F">
        <w:rPr>
          <w:rFonts w:ascii="Palatino Linotype" w:hAnsi="Palatino Linotype" w:cstheme="minorHAnsi"/>
          <w:lang w:val="az-Latn-AZ"/>
        </w:rPr>
        <w:t xml:space="preserve"> ona verilmiş ittihamları rədd edir və özünü təqsirli bilmir. </w:t>
      </w:r>
    </w:p>
    <w:p w:rsidR="005A1DE4" w:rsidRPr="0057102F" w:rsidRDefault="005A1DE4" w:rsidP="005A1DE4">
      <w:pPr>
        <w:pStyle w:val="NormalWeb"/>
        <w:shd w:val="clear" w:color="auto" w:fill="FFFFFF"/>
        <w:spacing w:before="0" w:beforeAutospacing="0" w:after="0" w:afterAutospacing="0"/>
        <w:ind w:firstLine="720"/>
        <w:jc w:val="both"/>
        <w:rPr>
          <w:rFonts w:ascii="Palatino Linotype" w:eastAsia="Arial Unicode MS" w:hAnsi="Palatino Linotype" w:cstheme="minorHAnsi"/>
          <w:lang w:val="az-Latn-AZ"/>
        </w:rPr>
      </w:pPr>
      <w:r w:rsidRPr="0057102F">
        <w:rPr>
          <w:rFonts w:ascii="Palatino Linotype" w:hAnsi="Palatino Linotype" w:cstheme="minorHAnsi"/>
          <w:lang w:val="az-Latn-AZ"/>
        </w:rPr>
        <w:t>Jurnalistə verilmiş ittihamlardan biri də AR CM-</w:t>
      </w:r>
      <w:proofErr w:type="spellStart"/>
      <w:r w:rsidRPr="0057102F">
        <w:rPr>
          <w:rFonts w:ascii="Palatino Linotype" w:hAnsi="Palatino Linotype" w:cstheme="minorHAnsi"/>
          <w:lang w:val="az-Latn-AZ"/>
        </w:rPr>
        <w:t>nin</w:t>
      </w:r>
      <w:proofErr w:type="spellEnd"/>
      <w:r w:rsidRPr="0057102F">
        <w:rPr>
          <w:rFonts w:ascii="Palatino Linotype" w:hAnsi="Palatino Linotype" w:cstheme="minorHAnsi"/>
          <w:lang w:val="az-Latn-AZ"/>
        </w:rPr>
        <w:t xml:space="preserve"> 192.2.2-ci maddəsidir. </w:t>
      </w:r>
    </w:p>
    <w:p w:rsidR="005A1DE4" w:rsidRPr="0057102F" w:rsidRDefault="005A1DE4" w:rsidP="005A1DE4">
      <w:pPr>
        <w:autoSpaceDE w:val="0"/>
        <w:autoSpaceDN w:val="0"/>
        <w:adjustRightInd w:val="0"/>
        <w:ind w:firstLine="720"/>
        <w:jc w:val="both"/>
        <w:rPr>
          <w:rFonts w:ascii="Palatino Linotype" w:hAnsi="Palatino Linotype" w:cstheme="minorHAnsi"/>
          <w:sz w:val="24"/>
          <w:szCs w:val="24"/>
          <w:lang w:val="de-DE"/>
        </w:rPr>
      </w:pPr>
      <w:r w:rsidRPr="0057102F">
        <w:rPr>
          <w:rFonts w:ascii="Palatino Linotype" w:hAnsi="Palatino Linotype" w:cstheme="minorHAnsi"/>
          <w:sz w:val="24"/>
          <w:szCs w:val="24"/>
          <w:lang w:val="az-Latn-AZ"/>
        </w:rPr>
        <w:t xml:space="preserve">İttihamdan göründüyü kimi, </w:t>
      </w:r>
      <w:r w:rsidRPr="0057102F">
        <w:rPr>
          <w:rFonts w:ascii="Palatino Linotype" w:hAnsi="Palatino Linotype" w:cstheme="minorHAnsi"/>
          <w:sz w:val="24"/>
          <w:szCs w:val="24"/>
          <w:lang w:val="de-DE"/>
        </w:rPr>
        <w:t xml:space="preserve">Xədicə İsmayılovaya irəli sürülmüş ittihamlardan biri radionun guya 2008-ci il yanvar ayının 1-dən 2009-cu ilin yanvar ayının 1-nə kimi qanunsuz olaraq xüsusi razılıq - lisenziya almadan 101.7 FM dalğasında radioyayım aparmaqla qanunsuz sahibkarlıq etməsi ilə bağlıdır. </w:t>
      </w:r>
    </w:p>
    <w:p w:rsidR="005A1DE4" w:rsidRPr="0057102F" w:rsidRDefault="005A1DE4" w:rsidP="005A1DE4">
      <w:pPr>
        <w:autoSpaceDE w:val="0"/>
        <w:autoSpaceDN w:val="0"/>
        <w:adjustRightInd w:val="0"/>
        <w:ind w:firstLine="720"/>
        <w:jc w:val="both"/>
        <w:rPr>
          <w:rFonts w:ascii="Palatino Linotype" w:hAnsi="Palatino Linotype" w:cstheme="minorHAnsi"/>
          <w:color w:val="000000"/>
          <w:sz w:val="24"/>
          <w:szCs w:val="24"/>
          <w:lang w:val="de-DE"/>
        </w:rPr>
      </w:pPr>
      <w:r w:rsidRPr="0057102F">
        <w:rPr>
          <w:rFonts w:ascii="Palatino Linotype" w:hAnsi="Palatino Linotype" w:cstheme="minorHAnsi"/>
          <w:color w:val="000000"/>
          <w:sz w:val="24"/>
          <w:szCs w:val="24"/>
          <w:lang w:val="de-DE"/>
        </w:rPr>
        <w:t xml:space="preserve">RFE/RL İnc. şirkətinin (Azad Avropa Radiosu/ Azadlıq Radiosunun) Azərbaycanda FM və ya istənilən başqa tezliklərdə yayımı və ya hansısa radio kanallarda yayımlanması məsələləri ilə ABŞ-ın Vaşinton şəhərindən xüsusi qurum olan İBB (Beynəlxalq Yayım Bürosu) məşğul olmuşdur. İBB ilə Azərbaycan hökumətinin müvafiq qurumları, konkret olaraq Azərbaycan Respublikası Milli Televiziya və Radio Şurası (MTRŞ), Azərbaycan Respublikası Rabitə və Yüksək Texnologiyalar Nazirliyinin Dövlət Radiotezlikləri İdarəsi və həmin nazirliyin Radio Televiziya yayımı və Peyk Rabitəsi İstehsalat Birliyi arasında aparılan danışıqlara əsasən təşkil olunub və haqqı ödənilib.  </w:t>
      </w:r>
    </w:p>
    <w:p w:rsidR="005A1DE4" w:rsidRPr="0057102F" w:rsidRDefault="005A1DE4" w:rsidP="005A1DE4">
      <w:pPr>
        <w:autoSpaceDE w:val="0"/>
        <w:autoSpaceDN w:val="0"/>
        <w:adjustRightInd w:val="0"/>
        <w:ind w:firstLine="720"/>
        <w:jc w:val="both"/>
        <w:rPr>
          <w:rFonts w:ascii="Palatino Linotype" w:hAnsi="Palatino Linotype" w:cstheme="minorHAnsi"/>
          <w:color w:val="000000"/>
          <w:sz w:val="24"/>
          <w:szCs w:val="24"/>
          <w:lang w:val="de-DE"/>
        </w:rPr>
      </w:pPr>
      <w:r w:rsidRPr="0057102F">
        <w:rPr>
          <w:rFonts w:ascii="Palatino Linotype" w:hAnsi="Palatino Linotype" w:cstheme="minorHAnsi"/>
          <w:color w:val="000000"/>
          <w:sz w:val="24"/>
          <w:szCs w:val="24"/>
          <w:lang w:val="de-DE"/>
        </w:rPr>
        <w:t xml:space="preserve">Müvafiq yazışmalar və yayımın dayandırılması ilə məlumatlandırılma məktubları da məhz bu quruma ünvanlanıb və imzalanıb.  </w:t>
      </w:r>
    </w:p>
    <w:p w:rsidR="005A1DE4" w:rsidRDefault="005A1DE4" w:rsidP="005A1DE4">
      <w:pPr>
        <w:autoSpaceDE w:val="0"/>
        <w:autoSpaceDN w:val="0"/>
        <w:adjustRightInd w:val="0"/>
        <w:ind w:firstLine="720"/>
        <w:jc w:val="both"/>
        <w:rPr>
          <w:rFonts w:ascii="Palatino Linotype" w:hAnsi="Palatino Linotype" w:cstheme="minorHAnsi"/>
          <w:color w:val="000000"/>
          <w:sz w:val="24"/>
          <w:szCs w:val="24"/>
          <w:lang w:val="de-DE"/>
        </w:rPr>
      </w:pPr>
      <w:r w:rsidRPr="0057102F">
        <w:rPr>
          <w:rFonts w:ascii="Palatino Linotype" w:hAnsi="Palatino Linotype" w:cstheme="minorHAnsi"/>
          <w:color w:val="000000"/>
          <w:sz w:val="24"/>
          <w:szCs w:val="24"/>
          <w:lang w:val="de-DE"/>
        </w:rPr>
        <w:t xml:space="preserve">Radionun FM tezliyində yayımı 101.7 tezliyində 01 yanvar 2007-ci ildən 31 dekabr 2008-ci ilə kimi davam etmişdir. MRTŞ tərəfindən 07 sentyabr 2007-ci il tarixdə Azadlıq Radiosuna </w:t>
      </w:r>
      <w:r>
        <w:rPr>
          <w:rFonts w:ascii="Palatino Linotype" w:hAnsi="Palatino Linotype" w:cstheme="minorHAnsi"/>
          <w:color w:val="000000"/>
          <w:sz w:val="24"/>
          <w:szCs w:val="24"/>
          <w:lang w:val="de-DE"/>
        </w:rPr>
        <w:t xml:space="preserve"> 1 (</w:t>
      </w:r>
      <w:r w:rsidRPr="0057102F">
        <w:rPr>
          <w:rFonts w:ascii="Palatino Linotype" w:hAnsi="Palatino Linotype" w:cstheme="minorHAnsi"/>
          <w:color w:val="000000"/>
          <w:sz w:val="24"/>
          <w:szCs w:val="24"/>
          <w:lang w:val="de-DE"/>
        </w:rPr>
        <w:t>bir</w:t>
      </w:r>
      <w:r>
        <w:rPr>
          <w:rFonts w:ascii="Palatino Linotype" w:hAnsi="Palatino Linotype" w:cstheme="minorHAnsi"/>
          <w:color w:val="000000"/>
          <w:sz w:val="24"/>
          <w:szCs w:val="24"/>
          <w:lang w:val="de-DE"/>
        </w:rPr>
        <w:t>)</w:t>
      </w:r>
      <w:r w:rsidRPr="0057102F">
        <w:rPr>
          <w:rFonts w:ascii="Palatino Linotype" w:hAnsi="Palatino Linotype" w:cstheme="minorHAnsi"/>
          <w:color w:val="000000"/>
          <w:sz w:val="24"/>
          <w:szCs w:val="24"/>
          <w:lang w:val="de-DE"/>
        </w:rPr>
        <w:t xml:space="preserve"> il müddətinə 101.7 MHz tezlikdə fəaliyyət üçün TR 052 saylı lisenziya verilmişdir. </w:t>
      </w:r>
    </w:p>
    <w:p w:rsidR="005A1DE4" w:rsidRPr="0057102F" w:rsidRDefault="005A1DE4" w:rsidP="005A1DE4">
      <w:pPr>
        <w:autoSpaceDE w:val="0"/>
        <w:autoSpaceDN w:val="0"/>
        <w:adjustRightInd w:val="0"/>
        <w:ind w:firstLine="720"/>
        <w:jc w:val="both"/>
        <w:rPr>
          <w:rFonts w:ascii="Palatino Linotype" w:hAnsi="Palatino Linotype" w:cstheme="minorHAnsi"/>
          <w:color w:val="000000"/>
          <w:sz w:val="24"/>
          <w:szCs w:val="24"/>
          <w:lang w:val="de-DE"/>
        </w:rPr>
      </w:pPr>
      <w:r w:rsidRPr="0057102F">
        <w:rPr>
          <w:rFonts w:ascii="Palatino Linotype" w:hAnsi="Palatino Linotype" w:cstheme="minorHAnsi"/>
          <w:color w:val="000000"/>
          <w:sz w:val="24"/>
          <w:szCs w:val="24"/>
          <w:lang w:val="de-DE"/>
        </w:rPr>
        <w:t xml:space="preserve">Lisenziyanın müddəti 07 sentyabr 2008-ci ildə başa çatdıqdan sonra MTRŞ ilə İBB arasında müddətin artırılması barədə danışıqlar aparılmış, danışıqların getdiyi müddət ərzində yayım MRTŞ-nin razılığı əsasında davam etmişdir. Lakin danışıqlar müsbət nəticə verməmiş, MTRŞ-nin 30 dekabr 2008-ci il tarixli iclasında radionun lisenziyasına </w:t>
      </w:r>
      <w:r w:rsidRPr="0057102F">
        <w:rPr>
          <w:rFonts w:ascii="Palatino Linotype" w:hAnsi="Palatino Linotype" w:cstheme="minorHAnsi"/>
          <w:color w:val="000000"/>
          <w:sz w:val="24"/>
          <w:szCs w:val="24"/>
          <w:lang w:val="de-DE"/>
        </w:rPr>
        <w:lastRenderedPageBreak/>
        <w:t xml:space="preserve">xitam verilmişdir və radionun yayımının 1 yanvar 2009-cu ildən davam etdirilməməsinə qərar verilmişdir. </w:t>
      </w:r>
    </w:p>
    <w:p w:rsidR="005A1DE4" w:rsidRDefault="005A1DE4" w:rsidP="005A1DE4">
      <w:pPr>
        <w:autoSpaceDE w:val="0"/>
        <w:autoSpaceDN w:val="0"/>
        <w:adjustRightInd w:val="0"/>
        <w:ind w:firstLine="720"/>
        <w:jc w:val="both"/>
        <w:rPr>
          <w:rFonts w:ascii="Palatino Linotype" w:hAnsi="Palatino Linotype" w:cstheme="minorHAnsi"/>
          <w:color w:val="000000"/>
          <w:sz w:val="24"/>
          <w:szCs w:val="24"/>
          <w:lang w:val="de-DE"/>
        </w:rPr>
      </w:pPr>
      <w:r w:rsidRPr="0057102F">
        <w:rPr>
          <w:rFonts w:ascii="Palatino Linotype" w:hAnsi="Palatino Linotype" w:cstheme="minorHAnsi"/>
          <w:color w:val="000000"/>
          <w:sz w:val="24"/>
          <w:szCs w:val="24"/>
          <w:lang w:val="de-DE"/>
        </w:rPr>
        <w:t xml:space="preserve">Həmin tarixdən də radionun </w:t>
      </w:r>
      <w:r w:rsidRPr="0057102F">
        <w:rPr>
          <w:rFonts w:ascii="Palatino Linotype" w:hAnsi="Palatino Linotype" w:cstheme="minorHAnsi"/>
          <w:sz w:val="24"/>
          <w:szCs w:val="24"/>
          <w:lang w:val="de-DE"/>
        </w:rPr>
        <w:t xml:space="preserve">101.7 FM tezliyində </w:t>
      </w:r>
      <w:r w:rsidRPr="0057102F">
        <w:rPr>
          <w:rFonts w:ascii="Palatino Linotype" w:hAnsi="Palatino Linotype" w:cstheme="minorHAnsi"/>
          <w:color w:val="000000"/>
          <w:sz w:val="24"/>
          <w:szCs w:val="24"/>
          <w:lang w:val="de-DE"/>
        </w:rPr>
        <w:t xml:space="preserve">yayımı dayandırılmışdır.  Azərbaycan Respublikası Rabitə və Yüksək Texnologiyalar Nazirliyinin Dövlət Radiotezlikləri İdarəsi və həmin nazirliyin Radio Televiziya yayımı və Peyk rabitəsi İstehsalat Birliyi  ilə İBB  arasında 101.7 tezliyində yayım barədə 01.01.2007-ci ildən 01.01.2009-cu ilə kimi müqavilələr olmuşdur. </w:t>
      </w:r>
    </w:p>
    <w:p w:rsidR="005A1DE4" w:rsidRPr="0057102F" w:rsidRDefault="005A1DE4" w:rsidP="005A1DE4">
      <w:pPr>
        <w:autoSpaceDE w:val="0"/>
        <w:autoSpaceDN w:val="0"/>
        <w:adjustRightInd w:val="0"/>
        <w:ind w:firstLine="720"/>
        <w:jc w:val="both"/>
        <w:rPr>
          <w:rFonts w:ascii="Palatino Linotype" w:hAnsi="Palatino Linotype" w:cstheme="minorHAnsi"/>
          <w:color w:val="000000"/>
          <w:sz w:val="24"/>
          <w:szCs w:val="24"/>
          <w:lang w:val="de-DE"/>
        </w:rPr>
      </w:pPr>
      <w:r w:rsidRPr="0057102F">
        <w:rPr>
          <w:rFonts w:ascii="Palatino Linotype" w:hAnsi="Palatino Linotype" w:cstheme="minorHAnsi"/>
          <w:color w:val="000000"/>
          <w:sz w:val="24"/>
          <w:szCs w:val="24"/>
          <w:lang w:val="de-DE"/>
        </w:rPr>
        <w:t xml:space="preserve">Bu müqavilələr əsasında həmin qurumların göstərdiyi xidmətlərin haqqı 1 yanvar 2009-cu ilə kimi tam ödənilmişdir. </w:t>
      </w:r>
    </w:p>
    <w:p w:rsidR="005A1DE4" w:rsidRPr="0057102F" w:rsidRDefault="005A1DE4" w:rsidP="005A1DE4">
      <w:pPr>
        <w:autoSpaceDE w:val="0"/>
        <w:autoSpaceDN w:val="0"/>
        <w:adjustRightInd w:val="0"/>
        <w:ind w:firstLine="720"/>
        <w:jc w:val="both"/>
        <w:rPr>
          <w:rFonts w:ascii="Palatino Linotype" w:hAnsi="Palatino Linotype" w:cstheme="minorHAnsi"/>
          <w:color w:val="000000"/>
          <w:sz w:val="24"/>
          <w:szCs w:val="24"/>
          <w:lang w:val="de-DE"/>
        </w:rPr>
      </w:pPr>
      <w:r w:rsidRPr="0057102F">
        <w:rPr>
          <w:rFonts w:ascii="Palatino Linotype" w:hAnsi="Palatino Linotype" w:cstheme="minorHAnsi"/>
          <w:color w:val="000000"/>
          <w:sz w:val="24"/>
          <w:szCs w:val="24"/>
          <w:lang w:val="de-DE"/>
        </w:rPr>
        <w:t>Hesab edirik ki, bu məsələlərərə aydınlıq gətirilməsi üçün Azərbaycan Respublikası Rabitə və Yüksək Texnologiyalar Nazirliyinin Dövlət Radiotezlikləri İdarəsi və həmin nazirliyin Radio Televiziya yayımı və Peyk rabitəsi İstehsalat Birliyinin və MTRŞ-nın nümayəndəsi əlavə şahid q</w:t>
      </w:r>
      <w:r>
        <w:rPr>
          <w:rFonts w:ascii="Palatino Linotype" w:hAnsi="Palatino Linotype" w:cstheme="minorHAnsi"/>
          <w:color w:val="000000"/>
          <w:sz w:val="24"/>
          <w:szCs w:val="24"/>
          <w:lang w:val="de-DE"/>
        </w:rPr>
        <w:t>i</w:t>
      </w:r>
      <w:r w:rsidRPr="0057102F">
        <w:rPr>
          <w:rFonts w:ascii="Palatino Linotype" w:hAnsi="Palatino Linotype" w:cstheme="minorHAnsi"/>
          <w:color w:val="000000"/>
          <w:sz w:val="24"/>
          <w:szCs w:val="24"/>
          <w:lang w:val="de-DE"/>
        </w:rPr>
        <w:t>s</w:t>
      </w:r>
      <w:r>
        <w:rPr>
          <w:rFonts w:ascii="Palatino Linotype" w:hAnsi="Palatino Linotype" w:cstheme="minorHAnsi"/>
          <w:color w:val="000000"/>
          <w:sz w:val="24"/>
          <w:szCs w:val="24"/>
          <w:lang w:val="de-DE"/>
        </w:rPr>
        <w:t>m</w:t>
      </w:r>
      <w:r w:rsidRPr="0057102F">
        <w:rPr>
          <w:rFonts w:ascii="Palatino Linotype" w:hAnsi="Palatino Linotype" w:cstheme="minorHAnsi"/>
          <w:color w:val="000000"/>
          <w:sz w:val="24"/>
          <w:szCs w:val="24"/>
          <w:lang w:val="de-DE"/>
        </w:rPr>
        <w:t xml:space="preserve">ində məhkəməyə dəvət edilərək dindirilməlidir. </w:t>
      </w:r>
    </w:p>
    <w:p w:rsidR="005A1DE4" w:rsidRPr="0057102F" w:rsidRDefault="005A1DE4" w:rsidP="005A1DE4">
      <w:pPr>
        <w:autoSpaceDE w:val="0"/>
        <w:autoSpaceDN w:val="0"/>
        <w:adjustRightInd w:val="0"/>
        <w:ind w:firstLine="720"/>
        <w:jc w:val="both"/>
        <w:rPr>
          <w:rFonts w:ascii="Palatino Linotype" w:hAnsi="Palatino Linotype" w:cstheme="minorHAnsi"/>
          <w:color w:val="000000"/>
          <w:sz w:val="24"/>
          <w:szCs w:val="24"/>
          <w:lang w:val="de-DE"/>
        </w:rPr>
      </w:pPr>
      <w:r w:rsidRPr="0057102F">
        <w:rPr>
          <w:rFonts w:ascii="Palatino Linotype" w:hAnsi="Palatino Linotype" w:cstheme="minorHAnsi"/>
          <w:color w:val="000000"/>
          <w:sz w:val="24"/>
          <w:szCs w:val="24"/>
          <w:lang w:val="de-DE"/>
        </w:rPr>
        <w:t xml:space="preserve">Azərbaycan Respublikası CPM-in </w:t>
      </w:r>
      <w:r w:rsidRPr="0057102F">
        <w:rPr>
          <w:rStyle w:val="apple-style-span"/>
          <w:rFonts w:ascii="Palatino Linotype" w:hAnsi="Palatino Linotype" w:cstheme="minorHAnsi"/>
          <w:color w:val="000000"/>
          <w:sz w:val="24"/>
          <w:szCs w:val="24"/>
          <w:lang w:val="de-DE"/>
        </w:rPr>
        <w:t>323.1.2-ci madd</w:t>
      </w:r>
      <w:r>
        <w:rPr>
          <w:rStyle w:val="apple-style-span"/>
          <w:rFonts w:ascii="Palatino Linotype" w:hAnsi="Palatino Linotype" w:cstheme="minorHAnsi"/>
          <w:color w:val="000000"/>
          <w:sz w:val="24"/>
          <w:szCs w:val="24"/>
          <w:lang w:val="de-DE"/>
        </w:rPr>
        <w:t>‘</w:t>
      </w:r>
      <w:r w:rsidRPr="0057102F">
        <w:rPr>
          <w:rStyle w:val="apple-style-span"/>
          <w:rFonts w:ascii="Palatino Linotype" w:hAnsi="Palatino Linotype" w:cstheme="minorHAnsi"/>
          <w:color w:val="000000"/>
          <w:sz w:val="24"/>
          <w:szCs w:val="24"/>
          <w:lang w:val="de-DE"/>
        </w:rPr>
        <w:t xml:space="preserve">sinə əsasən əlavə şahid, ekspert və ya mütəxəssisin çağırılması haqqında vəsatət verilə bilər. </w:t>
      </w:r>
    </w:p>
    <w:p w:rsidR="005A1DE4" w:rsidRPr="0057102F" w:rsidRDefault="005A1DE4" w:rsidP="005A1DE4">
      <w:pPr>
        <w:pStyle w:val="NormalWeb"/>
        <w:shd w:val="clear" w:color="auto" w:fill="FFFFFF"/>
        <w:spacing w:before="0" w:beforeAutospacing="0" w:after="0" w:afterAutospacing="0"/>
        <w:ind w:firstLine="720"/>
        <w:jc w:val="both"/>
        <w:rPr>
          <w:rFonts w:ascii="Palatino Linotype" w:hAnsi="Palatino Linotype" w:cstheme="minorHAnsi"/>
          <w:lang w:val="az-Latn-AZ"/>
        </w:rPr>
      </w:pPr>
      <w:proofErr w:type="spellStart"/>
      <w:r w:rsidRPr="0057102F">
        <w:rPr>
          <w:rFonts w:ascii="Palatino Linotype" w:hAnsi="Palatino Linotype" w:cstheme="minorHAnsi"/>
          <w:lang w:val="az-Latn-AZ"/>
        </w:rPr>
        <w:t>Göstərilənlərə</w:t>
      </w:r>
      <w:proofErr w:type="spellEnd"/>
      <w:r w:rsidRPr="0057102F">
        <w:rPr>
          <w:rFonts w:ascii="Palatino Linotype" w:hAnsi="Palatino Linotype" w:cstheme="minorHAnsi"/>
          <w:lang w:val="az-Latn-AZ"/>
        </w:rPr>
        <w:t xml:space="preserve"> və Azərbaycan Respublikası CPM-</w:t>
      </w:r>
      <w:proofErr w:type="spellStart"/>
      <w:r w:rsidRPr="0057102F">
        <w:rPr>
          <w:rFonts w:ascii="Palatino Linotype" w:hAnsi="Palatino Linotype" w:cstheme="minorHAnsi"/>
          <w:lang w:val="az-Latn-AZ"/>
        </w:rPr>
        <w:t>nin</w:t>
      </w:r>
      <w:proofErr w:type="spellEnd"/>
      <w:r w:rsidRPr="0057102F">
        <w:rPr>
          <w:rFonts w:ascii="Palatino Linotype" w:hAnsi="Palatino Linotype" w:cstheme="minorHAnsi"/>
          <w:lang w:val="az-Latn-AZ"/>
        </w:rPr>
        <w:t xml:space="preserve"> 7.0.41, 92.9.6, 121, 220-ci maddələrinə əsasən Məhkəmədən </w:t>
      </w:r>
    </w:p>
    <w:p w:rsidR="005A1DE4" w:rsidRPr="0057102F" w:rsidRDefault="005A1DE4" w:rsidP="005A1DE4">
      <w:pPr>
        <w:ind w:firstLine="720"/>
        <w:jc w:val="center"/>
        <w:rPr>
          <w:rFonts w:ascii="Palatino Linotype" w:hAnsi="Palatino Linotype" w:cstheme="minorHAnsi"/>
          <w:b/>
          <w:sz w:val="24"/>
          <w:szCs w:val="24"/>
          <w:lang w:val="az-Latn-AZ"/>
        </w:rPr>
      </w:pPr>
      <w:r w:rsidRPr="0057102F">
        <w:rPr>
          <w:rFonts w:ascii="Palatino Linotype" w:hAnsi="Palatino Linotype" w:cstheme="minorHAnsi"/>
          <w:b/>
          <w:sz w:val="24"/>
          <w:szCs w:val="24"/>
          <w:lang w:val="az-Latn-AZ"/>
        </w:rPr>
        <w:t>Xahiş edirik:</w:t>
      </w:r>
    </w:p>
    <w:p w:rsidR="005A1DE4" w:rsidRPr="0057102F" w:rsidRDefault="005A1DE4" w:rsidP="005A1DE4">
      <w:pPr>
        <w:autoSpaceDE w:val="0"/>
        <w:autoSpaceDN w:val="0"/>
        <w:adjustRightInd w:val="0"/>
        <w:ind w:firstLine="720"/>
        <w:jc w:val="both"/>
        <w:rPr>
          <w:rFonts w:ascii="Palatino Linotype" w:hAnsi="Palatino Linotype" w:cstheme="minorHAnsi"/>
          <w:color w:val="000000"/>
          <w:sz w:val="24"/>
          <w:szCs w:val="24"/>
          <w:lang w:val="de-DE"/>
        </w:rPr>
      </w:pPr>
    </w:p>
    <w:p w:rsidR="005A1DE4" w:rsidRPr="0057102F" w:rsidRDefault="005A1DE4" w:rsidP="005A1DE4">
      <w:pPr>
        <w:autoSpaceDE w:val="0"/>
        <w:autoSpaceDN w:val="0"/>
        <w:adjustRightInd w:val="0"/>
        <w:ind w:firstLine="720"/>
        <w:jc w:val="both"/>
        <w:rPr>
          <w:rStyle w:val="apple-style-span"/>
          <w:rFonts w:ascii="Palatino Linotype" w:hAnsi="Palatino Linotype" w:cstheme="minorHAnsi"/>
          <w:color w:val="000000"/>
          <w:sz w:val="24"/>
          <w:szCs w:val="24"/>
          <w:lang w:val="az-Latn-AZ"/>
        </w:rPr>
      </w:pPr>
      <w:r w:rsidRPr="0057102F">
        <w:rPr>
          <w:rFonts w:ascii="Palatino Linotype" w:hAnsi="Palatino Linotype" w:cstheme="minorHAnsi"/>
          <w:color w:val="000000"/>
          <w:sz w:val="24"/>
          <w:szCs w:val="24"/>
          <w:lang w:val="de-DE"/>
        </w:rPr>
        <w:t xml:space="preserve">Azərbaycan Respublikası Rabitə və Yüksək Texnologiyalar Nazirliyinin Dövlət Radiotezlikləri İdarəsi və həmin nazirliyin Radio Televiziya yayımı və Peyk rabitəsi İstehsalat Birliyinin və MTRŞ-nın nümayəndəsinin </w:t>
      </w:r>
      <w:r w:rsidRPr="0057102F">
        <w:rPr>
          <w:rStyle w:val="apple-style-span"/>
          <w:rFonts w:ascii="Palatino Linotype" w:hAnsi="Palatino Linotype" w:cstheme="minorHAnsi"/>
          <w:color w:val="000000"/>
          <w:sz w:val="24"/>
          <w:szCs w:val="24"/>
          <w:lang w:val="az-Latn-AZ"/>
        </w:rPr>
        <w:t xml:space="preserve">əlavə şahid </w:t>
      </w:r>
      <w:proofErr w:type="spellStart"/>
      <w:r w:rsidRPr="0057102F">
        <w:rPr>
          <w:rStyle w:val="apple-style-span"/>
          <w:rFonts w:ascii="Palatino Linotype" w:hAnsi="Palatino Linotype" w:cstheme="minorHAnsi"/>
          <w:color w:val="000000"/>
          <w:sz w:val="24"/>
          <w:szCs w:val="24"/>
          <w:lang w:val="az-Latn-AZ"/>
        </w:rPr>
        <w:t>qsimində</w:t>
      </w:r>
      <w:proofErr w:type="spellEnd"/>
      <w:r w:rsidRPr="0057102F">
        <w:rPr>
          <w:rStyle w:val="apple-style-span"/>
          <w:rFonts w:ascii="Palatino Linotype" w:hAnsi="Palatino Linotype" w:cstheme="minorHAnsi"/>
          <w:color w:val="000000"/>
          <w:sz w:val="24"/>
          <w:szCs w:val="24"/>
          <w:lang w:val="az-Latn-AZ"/>
        </w:rPr>
        <w:t xml:space="preserve"> məhkəməyə dəvət </w:t>
      </w:r>
      <w:proofErr w:type="spellStart"/>
      <w:r w:rsidRPr="0057102F">
        <w:rPr>
          <w:rStyle w:val="apple-style-span"/>
          <w:rFonts w:ascii="Palatino Linotype" w:hAnsi="Palatino Linotype" w:cstheme="minorHAnsi"/>
          <w:color w:val="000000"/>
          <w:sz w:val="24"/>
          <w:szCs w:val="24"/>
          <w:lang w:val="az-Latn-AZ"/>
        </w:rPr>
        <w:t>edilməsinə</w:t>
      </w:r>
      <w:proofErr w:type="spellEnd"/>
      <w:r w:rsidRPr="0057102F">
        <w:rPr>
          <w:rStyle w:val="apple-style-span"/>
          <w:rFonts w:ascii="Palatino Linotype" w:hAnsi="Palatino Linotype" w:cstheme="minorHAnsi"/>
          <w:color w:val="000000"/>
          <w:sz w:val="24"/>
          <w:szCs w:val="24"/>
          <w:lang w:val="az-Latn-AZ"/>
        </w:rPr>
        <w:t xml:space="preserve"> dair qərar qəbul edəsiniz. </w:t>
      </w:r>
    </w:p>
    <w:p w:rsidR="005A1DE4" w:rsidRPr="0057102F" w:rsidRDefault="005A1DE4" w:rsidP="005A1DE4">
      <w:pPr>
        <w:pStyle w:val="NormalWeb"/>
        <w:shd w:val="clear" w:color="auto" w:fill="FFFFFF"/>
        <w:spacing w:before="0" w:beforeAutospacing="0" w:after="0" w:afterAutospacing="0"/>
        <w:ind w:left="567"/>
        <w:jc w:val="right"/>
        <w:rPr>
          <w:rStyle w:val="Emphasis"/>
          <w:rFonts w:ascii="Palatino Linotype" w:hAnsi="Palatino Linotype" w:cstheme="minorHAnsi"/>
          <w:b/>
          <w:i w:val="0"/>
          <w:color w:val="000000"/>
          <w:lang w:val="az-Latn-AZ"/>
        </w:rPr>
      </w:pPr>
      <w:r w:rsidRPr="0057102F">
        <w:rPr>
          <w:rStyle w:val="Emphasis"/>
          <w:rFonts w:ascii="Palatino Linotype" w:hAnsi="Palatino Linotype" w:cstheme="minorHAnsi"/>
          <w:b/>
          <w:color w:val="000000"/>
          <w:lang w:val="az-Latn-AZ"/>
        </w:rPr>
        <w:t xml:space="preserve">Fəxrəddin Mehdiyev </w:t>
      </w:r>
    </w:p>
    <w:p w:rsidR="005A1DE4" w:rsidRPr="0057102F" w:rsidRDefault="005A1DE4" w:rsidP="005A1DE4">
      <w:pPr>
        <w:pStyle w:val="NormalWeb"/>
        <w:shd w:val="clear" w:color="auto" w:fill="FFFFFF"/>
        <w:spacing w:before="0" w:beforeAutospacing="0" w:after="0" w:afterAutospacing="0"/>
        <w:ind w:left="567"/>
        <w:jc w:val="right"/>
        <w:rPr>
          <w:rStyle w:val="Emphasis"/>
          <w:rFonts w:ascii="Palatino Linotype" w:hAnsi="Palatino Linotype" w:cstheme="minorHAnsi"/>
          <w:b/>
          <w:i w:val="0"/>
          <w:color w:val="000000"/>
          <w:lang w:val="az-Latn-AZ"/>
        </w:rPr>
      </w:pPr>
    </w:p>
    <w:p w:rsidR="005A1DE4" w:rsidRPr="0057102F" w:rsidRDefault="005A1DE4" w:rsidP="005A1DE4">
      <w:pPr>
        <w:pStyle w:val="NormalWeb"/>
        <w:shd w:val="clear" w:color="auto" w:fill="FFFFFF"/>
        <w:spacing w:before="0" w:beforeAutospacing="0" w:after="0" w:afterAutospacing="0"/>
        <w:ind w:left="567"/>
        <w:jc w:val="right"/>
        <w:rPr>
          <w:rStyle w:val="Emphasis"/>
          <w:rFonts w:ascii="Palatino Linotype" w:hAnsi="Palatino Linotype" w:cstheme="minorHAnsi"/>
          <w:b/>
          <w:i w:val="0"/>
          <w:color w:val="000000"/>
          <w:lang w:val="az-Latn-AZ"/>
        </w:rPr>
      </w:pPr>
    </w:p>
    <w:p w:rsidR="005A1DE4" w:rsidRPr="0057102F" w:rsidRDefault="005A1DE4" w:rsidP="005A1DE4">
      <w:pPr>
        <w:pStyle w:val="NormalWeb"/>
        <w:shd w:val="clear" w:color="auto" w:fill="FFFFFF"/>
        <w:spacing w:before="0" w:beforeAutospacing="0" w:after="0" w:afterAutospacing="0"/>
        <w:ind w:left="567"/>
        <w:jc w:val="right"/>
        <w:rPr>
          <w:rStyle w:val="Emphasis"/>
          <w:rFonts w:ascii="Palatino Linotype" w:hAnsi="Palatino Linotype" w:cstheme="minorHAnsi"/>
          <w:b/>
          <w:i w:val="0"/>
          <w:color w:val="000000"/>
          <w:lang w:val="az-Latn-AZ"/>
        </w:rPr>
      </w:pPr>
      <w:r w:rsidRPr="0057102F">
        <w:rPr>
          <w:rStyle w:val="Emphasis"/>
          <w:rFonts w:ascii="Palatino Linotype" w:hAnsi="Palatino Linotype" w:cstheme="minorHAnsi"/>
          <w:b/>
          <w:color w:val="000000"/>
          <w:lang w:val="az-Latn-AZ"/>
        </w:rPr>
        <w:t>Fariz Namazlı</w:t>
      </w:r>
    </w:p>
    <w:p w:rsidR="005A1DE4" w:rsidRPr="0057102F" w:rsidRDefault="005A1DE4" w:rsidP="005A1DE4">
      <w:pPr>
        <w:pStyle w:val="NormalWeb"/>
        <w:shd w:val="clear" w:color="auto" w:fill="FFFFFF"/>
        <w:spacing w:before="0" w:beforeAutospacing="0" w:after="0" w:afterAutospacing="0"/>
        <w:ind w:left="567"/>
        <w:jc w:val="right"/>
        <w:rPr>
          <w:rStyle w:val="Emphasis"/>
          <w:rFonts w:ascii="Palatino Linotype" w:hAnsi="Palatino Linotype" w:cstheme="minorHAnsi"/>
          <w:b/>
          <w:i w:val="0"/>
          <w:color w:val="000000"/>
          <w:lang w:val="az-Latn-AZ"/>
        </w:rPr>
      </w:pPr>
    </w:p>
    <w:p w:rsidR="005A1DE4" w:rsidRPr="0057102F" w:rsidRDefault="005A1DE4" w:rsidP="005A1DE4">
      <w:pPr>
        <w:pStyle w:val="NormalWeb"/>
        <w:shd w:val="clear" w:color="auto" w:fill="FFFFFF"/>
        <w:spacing w:before="0" w:beforeAutospacing="0" w:after="0" w:afterAutospacing="0"/>
        <w:ind w:left="567"/>
        <w:jc w:val="right"/>
        <w:rPr>
          <w:rStyle w:val="Emphasis"/>
          <w:rFonts w:ascii="Palatino Linotype" w:hAnsi="Palatino Linotype" w:cstheme="minorHAnsi"/>
          <w:b/>
          <w:i w:val="0"/>
          <w:color w:val="000000"/>
          <w:lang w:val="az-Latn-AZ"/>
        </w:rPr>
      </w:pPr>
    </w:p>
    <w:p w:rsidR="005A1DE4" w:rsidRPr="0057102F" w:rsidRDefault="005A1DE4" w:rsidP="005A1DE4">
      <w:pPr>
        <w:pStyle w:val="NormalWeb"/>
        <w:shd w:val="clear" w:color="auto" w:fill="FFFFFF"/>
        <w:spacing w:before="0" w:beforeAutospacing="0" w:after="0" w:afterAutospacing="0"/>
        <w:ind w:left="567"/>
        <w:jc w:val="right"/>
        <w:rPr>
          <w:rStyle w:val="Emphasis"/>
          <w:rFonts w:ascii="Palatino Linotype" w:hAnsi="Palatino Linotype" w:cstheme="minorHAnsi"/>
          <w:b/>
          <w:i w:val="0"/>
          <w:color w:val="000000"/>
          <w:lang w:val="az-Latn-AZ"/>
        </w:rPr>
      </w:pPr>
      <w:r w:rsidRPr="0057102F">
        <w:rPr>
          <w:rStyle w:val="Emphasis"/>
          <w:rFonts w:ascii="Palatino Linotype" w:hAnsi="Palatino Linotype" w:cstheme="minorHAnsi"/>
          <w:b/>
          <w:color w:val="000000"/>
          <w:lang w:val="az-Latn-AZ"/>
        </w:rPr>
        <w:t>13.08.2015</w:t>
      </w:r>
    </w:p>
    <w:p w:rsidR="00D76E95" w:rsidRPr="00000590" w:rsidRDefault="005A1DE4">
      <w:pPr>
        <w:rPr>
          <w:lang w:val="az-Latn-AZ"/>
        </w:rPr>
      </w:pPr>
      <w:bookmarkStart w:id="0" w:name="_GoBack"/>
      <w:bookmarkEnd w:id="0"/>
    </w:p>
    <w:sectPr w:rsidR="00D76E95" w:rsidRPr="000005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590"/>
    <w:rsid w:val="00000590"/>
    <w:rsid w:val="005A1DE4"/>
    <w:rsid w:val="005D1F16"/>
    <w:rsid w:val="00620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7EB0C7-B207-428A-A5F2-16CE0664C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590"/>
    <w:pPr>
      <w:spacing w:after="0" w:line="240" w:lineRule="auto"/>
    </w:pPr>
    <w:rPr>
      <w:rFonts w:ascii="Times New Roman" w:eastAsia="MS Mincho" w:hAnsi="Times New Roman" w:cs="Times New Roman"/>
      <w:sz w:val="20"/>
      <w:szCs w:val="20"/>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r1CharCarCharCarCharCharCharCarCharCarCharCarCharCarCharCarCharCarCharCarCharCarCharCarChar">
    <w:name w:val=" Car1 Char Car Char Car Char Char Char Car Char Car Char Car Char Car Char Car Char Car Char Car Char Car Char Car Char"/>
    <w:basedOn w:val="Normal"/>
    <w:rsid w:val="00000590"/>
    <w:pPr>
      <w:spacing w:after="160" w:line="240" w:lineRule="exact"/>
    </w:pPr>
    <w:rPr>
      <w:rFonts w:cs="Arial"/>
      <w:sz w:val="24"/>
      <w:szCs w:val="24"/>
      <w:lang w:val="en-US" w:eastAsia="en-US"/>
    </w:rPr>
  </w:style>
  <w:style w:type="paragraph" w:customStyle="1" w:styleId="xmsonormal">
    <w:name w:val="x_msonormal"/>
    <w:basedOn w:val="Normal"/>
    <w:rsid w:val="00000590"/>
    <w:pPr>
      <w:spacing w:before="100" w:beforeAutospacing="1" w:after="100" w:afterAutospacing="1"/>
    </w:pPr>
    <w:rPr>
      <w:rFonts w:eastAsia="Times New Roman"/>
      <w:sz w:val="24"/>
      <w:szCs w:val="24"/>
      <w:lang w:val="en-US" w:eastAsia="en-US"/>
    </w:rPr>
  </w:style>
  <w:style w:type="paragraph" w:styleId="NormalWeb">
    <w:name w:val="Normal (Web)"/>
    <w:basedOn w:val="Normal"/>
    <w:uiPriority w:val="99"/>
    <w:unhideWhenUsed/>
    <w:rsid w:val="005A1DE4"/>
    <w:pPr>
      <w:spacing w:before="100" w:beforeAutospacing="1" w:after="100" w:afterAutospacing="1"/>
    </w:pPr>
    <w:rPr>
      <w:rFonts w:eastAsia="Times New Roman"/>
      <w:sz w:val="24"/>
      <w:szCs w:val="24"/>
    </w:rPr>
  </w:style>
  <w:style w:type="character" w:styleId="Strong">
    <w:name w:val="Strong"/>
    <w:basedOn w:val="DefaultParagraphFont"/>
    <w:uiPriority w:val="22"/>
    <w:qFormat/>
    <w:rsid w:val="005A1DE4"/>
    <w:rPr>
      <w:b/>
      <w:bCs/>
    </w:rPr>
  </w:style>
  <w:style w:type="character" w:styleId="Emphasis">
    <w:name w:val="Emphasis"/>
    <w:basedOn w:val="DefaultParagraphFont"/>
    <w:qFormat/>
    <w:rsid w:val="005A1DE4"/>
    <w:rPr>
      <w:i/>
      <w:iCs/>
    </w:rPr>
  </w:style>
  <w:style w:type="character" w:customStyle="1" w:styleId="apple-style-span">
    <w:name w:val="apple-style-span"/>
    <w:basedOn w:val="DefaultParagraphFont"/>
    <w:rsid w:val="005A1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FD370F7B</Template>
  <TotalTime>4</TotalTime>
  <Pages>2</Pages>
  <Words>574</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RFE/RL Inc.,</Company>
  <LinksUpToDate>false</LinksUpToDate>
  <CharactersWithSpaces>3839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Fatullayeva Nushaba</dc:creator>
  <cp:keywords/>
  <dc:description/>
  <cp:lastModifiedBy>Fatullayeva Nushaba</cp:lastModifiedBy>
  <cp:revision>1</cp:revision>
  <dcterms:created xsi:type="dcterms:W3CDTF">2015-08-18T09:51:00Z</dcterms:created>
  <dcterms:modified xsi:type="dcterms:W3CDTF">2015-08-18T10:32:00Z</dcterms:modified>
</cp:coreProperties>
</file>